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B" w:rsidRDefault="00264452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16.65pt;margin-top:2.9pt;width:219pt;height:27pt;z-index:2517401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">
            <v:textbox>
              <w:txbxContent>
                <w:p w:rsidR="00D664FB" w:rsidRDefault="00D42C5C" w:rsidP="00D664FB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Cihazın fişini takınız ve düğmesinden açınız.</w:t>
                  </w:r>
                </w:p>
                <w:p w:rsidR="00D664FB" w:rsidRDefault="00D664FB" w:rsidP="00D664F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D664FB" w:rsidRDefault="00264452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9" o:spid="_x0000_s1035" type="#_x0000_t32" style="position:absolute;margin-left:226.9pt;margin-top:7.4pt;width:0;height:30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" strokecolor="black [3200]" strokeweight=".5pt">
            <v:stroke endarrow="block" joinstyle="miter"/>
          </v:shape>
        </w:pict>
      </w:r>
    </w:p>
    <w:p w:rsidR="00BA0F69" w:rsidRDefault="00BA0F69" w:rsidP="00D664FB">
      <w:pPr>
        <w:tabs>
          <w:tab w:val="left" w:pos="795"/>
          <w:tab w:val="center" w:pos="4536"/>
        </w:tabs>
      </w:pPr>
    </w:p>
    <w:p w:rsidR="00D664FB" w:rsidRDefault="00264452" w:rsidP="00D664FB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val="en-US"/>
        </w:rPr>
        <w:pict>
          <v:shape id="_x0000_s1027" type="#_x0000_t202" style="position:absolute;margin-left:-4.15pt;margin-top:2.9pt;width:465.75pt;height:110.55pt;z-index:25162137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">
            <v:textbox style="mso-fit-shape-to-text:t">
              <w:txbxContent>
                <w:p w:rsidR="005517F5" w:rsidRDefault="00E57812" w:rsidP="00124B45">
                  <w:pPr>
                    <w:jc w:val="center"/>
                  </w:pPr>
                  <w:r>
                    <w:t xml:space="preserve">OPEN tuşuna basarak cihazın kapağını açınız. Rotor kapağını belirtilen yönde çevirerek açınız ve ependorf tüpleri </w:t>
                  </w:r>
                  <w:r w:rsidR="00D24575">
                    <w:t>karşılıklı ve ağırlıkça dengeli olarak yerleştirdikten sonra rotor kapağını belirtilen yönde çevirerek kapatınız.</w:t>
                  </w:r>
                  <w:r w:rsidR="00410AFB">
                    <w:t xml:space="preserve"> Son olarak hafifçe bastırarak cihaz kapağını kapatınız</w:t>
                  </w:r>
                </w:p>
                <w:p w:rsidR="00D24575" w:rsidRPr="00873F2A" w:rsidRDefault="00D24575" w:rsidP="00124B45">
                  <w:pPr>
                    <w:jc w:val="center"/>
                    <w:rPr>
                      <w:b/>
                    </w:rPr>
                  </w:pPr>
                  <w:r>
                    <w:t>NOT: Santrifüj sonrasında kapağın sıkışmaması için fazla sıkmayınız.</w:t>
                  </w:r>
                </w:p>
              </w:txbxContent>
            </v:textbox>
            <w10:wrap anchorx="margin"/>
          </v:shape>
        </w:pic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264452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18" o:spid="_x0000_s1034" type="#_x0000_t32" style="position:absolute;left:0;text-align:left;margin-left:228pt;margin-top:17.4pt;width:0;height:30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" strokecolor="black [3200]" strokeweight=".5pt">
            <v:stroke endarrow="block" joinstyle="miter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264452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-1.1pt;margin-top:14.2pt;width:457.5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">
            <v:textbox style="mso-fit-shape-to-text:t">
              <w:txbxContent>
                <w:p w:rsidR="00AC0C70" w:rsidRDefault="00D24575" w:rsidP="00D24575">
                  <w:pPr>
                    <w:jc w:val="center"/>
                  </w:pPr>
                  <w:r w:rsidRPr="00D24575">
                    <w:rPr>
                      <w:b/>
                    </w:rPr>
                    <w:t>ACCEL/DECEL</w:t>
                  </w:r>
                  <w:r>
                    <w:t xml:space="preserve"> tuşu ile hızlanma ve yavaşlama ivmesini, </w:t>
                  </w:r>
                  <w:r w:rsidRPr="00D24575">
                    <w:rPr>
                      <w:b/>
                    </w:rPr>
                    <w:t>SPEED</w:t>
                  </w:r>
                  <w:r>
                    <w:t xml:space="preserve"> tuşu ile dönüş hızını, </w:t>
                  </w:r>
                  <w:r w:rsidRPr="00D24575">
                    <w:rPr>
                      <w:b/>
                    </w:rPr>
                    <w:t>TIME</w:t>
                  </w:r>
                  <w:r>
                    <w:t xml:space="preserve"> tuşu ile santrifüj süresini ve </w:t>
                  </w:r>
                  <w:r w:rsidRPr="00D24575">
                    <w:rPr>
                      <w:b/>
                    </w:rPr>
                    <w:t>TEMP</w:t>
                  </w:r>
                  <w:r>
                    <w:t xml:space="preserve"> tuşu ile cihaz sıcaklığını seçtikten sonra </w:t>
                  </w:r>
                  <w:r w:rsidRPr="00D24575">
                    <w:rPr>
                      <w:b/>
                    </w:rPr>
                    <w:t>START</w:t>
                  </w:r>
                  <w:r>
                    <w:t xml:space="preserve"> tuşuna basarak santrifüjü başlatınız. Acil durumda </w:t>
                  </w:r>
                  <w:r w:rsidRPr="00D24575">
                    <w:rPr>
                      <w:b/>
                    </w:rPr>
                    <w:t>STOP</w:t>
                  </w:r>
                  <w:r>
                    <w:t xml:space="preserve"> tuşu ile santrifüjü sonlandırabilirsiniz.</w:t>
                  </w:r>
                </w:p>
                <w:p w:rsidR="00D24575" w:rsidRDefault="00D24575" w:rsidP="00D24575">
                  <w:pPr>
                    <w:jc w:val="center"/>
                  </w:pPr>
                  <w:r w:rsidRPr="00D24575">
                    <w:rPr>
                      <w:b/>
                    </w:rPr>
                    <w:t>NOT:</w:t>
                  </w:r>
                  <w:r>
                    <w:t xml:space="preserve"> Cihaz sıcaklığının ayarlanan dereceye gelebilmesi için cihaz önceden (yaklaşık 15 dakika) açılarak sıcaklık ayarı yapılmalıdır.</w:t>
                  </w:r>
                </w:p>
              </w:txbxContent>
            </v:textbox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E4290E" w:rsidRDefault="00264452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30" type="#_x0000_t202" style="position:absolute;margin-left:13.15pt;margin-top:150pt;width:427.5pt;height:110.55pt;z-index:2517596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">
            <v:textbox style="mso-fit-shape-to-text:t">
              <w:txbxContent>
                <w:p w:rsidR="005A3E06" w:rsidRDefault="00410AFB" w:rsidP="005A3E06">
                  <w:pPr>
                    <w:jc w:val="center"/>
                  </w:pPr>
                  <w:r>
                    <w:t>Cihazı düğmesinden kapatınız.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3" o:spid="_x0000_s1033" type="#_x0000_t32" style="position:absolute;margin-left:226.15pt;margin-top:106.45pt;width:0;height:30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" strokecolor="black [3200]" strokeweight=".5pt">
            <v:stroke endarrow="block" joinstyle="miter"/>
          </v:shape>
        </w:pict>
      </w:r>
      <w:r>
        <w:rPr>
          <w:noProof/>
          <w:lang w:val="en-US"/>
        </w:rPr>
        <w:pict>
          <v:shape id="_x0000_s1031" type="#_x0000_t202" style="position:absolute;margin-left:20.65pt;margin-top:61.5pt;width:412.5pt;height:110.55pt;z-index:25159270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">
            <v:textbox style="mso-fit-shape-to-text:t">
              <w:txbxContent>
                <w:p w:rsidR="00536129" w:rsidRDefault="00410AFB" w:rsidP="00124B45">
                  <w:pPr>
                    <w:jc w:val="center"/>
                  </w:pPr>
                  <w:r>
                    <w:t xml:space="preserve">Santrifüj sona erdikten sonra OPEN tuşu ile cihaz kapağını ve sonrasında rotor kapağını açınız. Örneklerinizi aldıktan sonra rotor kapağını ve cihaz kapağını geri kapatınız. 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12" o:spid="_x0000_s1032" type="#_x0000_t32" style="position:absolute;margin-left:226.15pt;margin-top:20.4pt;width:0;height:30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gR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" strokecolor="black [3200]" strokeweight=".5pt">
            <v:stroke endarrow="block" joinstyle="miter"/>
          </v:shape>
        </w:pict>
      </w:r>
    </w:p>
    <w:p w:rsidR="00E4290E" w:rsidRPr="00E4290E" w:rsidRDefault="00E4290E" w:rsidP="00E4290E"/>
    <w:p w:rsidR="00E4290E" w:rsidRPr="00E4290E" w:rsidRDefault="00E4290E" w:rsidP="00E4290E"/>
    <w:p w:rsidR="00E4290E" w:rsidRPr="00E4290E" w:rsidRDefault="00E4290E" w:rsidP="00E4290E"/>
    <w:p w:rsidR="00E4290E" w:rsidRPr="00E4290E" w:rsidRDefault="00E4290E" w:rsidP="00E4290E"/>
    <w:p w:rsidR="00E4290E" w:rsidRPr="00E4290E" w:rsidRDefault="00E4290E" w:rsidP="00E4290E"/>
    <w:p w:rsidR="00E4290E" w:rsidRPr="00E4290E" w:rsidRDefault="00E4290E" w:rsidP="00E4290E"/>
    <w:p w:rsidR="00E4290E" w:rsidRPr="00E4290E" w:rsidRDefault="00E4290E" w:rsidP="00E4290E"/>
    <w:p w:rsidR="00E4290E" w:rsidRPr="00E4290E" w:rsidRDefault="00E4290E" w:rsidP="00E4290E"/>
    <w:p w:rsidR="00E4290E" w:rsidRPr="00E4290E" w:rsidRDefault="00E4290E" w:rsidP="00E4290E"/>
    <w:p w:rsidR="00E4290E" w:rsidRDefault="00E4290E" w:rsidP="00E4290E"/>
    <w:p w:rsidR="00E4290E" w:rsidRDefault="00E4290E" w:rsidP="00E4290E"/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E4290E" w:rsidTr="00E4290E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0E" w:rsidRDefault="00E4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0E" w:rsidRDefault="00E4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0E" w:rsidRDefault="00E4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90E" w:rsidRDefault="00E4290E"/>
        </w:tc>
      </w:tr>
      <w:tr w:rsidR="00E4290E" w:rsidTr="00E4290E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E" w:rsidRDefault="00E4290E" w:rsidP="00E4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Z. Onur ÇALIŞKANER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E" w:rsidRDefault="00E4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E" w:rsidRDefault="00E42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90E" w:rsidRDefault="00E4290E"/>
        </w:tc>
      </w:tr>
      <w:tr w:rsidR="00E4290E" w:rsidTr="00E4290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E" w:rsidRDefault="00E4290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E" w:rsidRDefault="00E4290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E" w:rsidRDefault="00E4290E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90E" w:rsidRDefault="00E4290E"/>
        </w:tc>
      </w:tr>
      <w:tr w:rsidR="00E4290E" w:rsidTr="00E4290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E" w:rsidRDefault="00E4290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E" w:rsidRDefault="00E4290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E" w:rsidRDefault="00E4290E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90E" w:rsidRDefault="00E4290E"/>
        </w:tc>
      </w:tr>
    </w:tbl>
    <w:p w:rsidR="00536129" w:rsidRPr="00E4290E" w:rsidRDefault="00536129" w:rsidP="00E4290E">
      <w:pPr>
        <w:ind w:firstLine="708"/>
      </w:pPr>
    </w:p>
    <w:sectPr w:rsidR="00536129" w:rsidRPr="00E4290E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52" w:rsidRDefault="00264452" w:rsidP="001705DD">
      <w:pPr>
        <w:spacing w:after="0" w:line="240" w:lineRule="auto"/>
      </w:pPr>
      <w:r>
        <w:separator/>
      </w:r>
    </w:p>
  </w:endnote>
  <w:endnote w:type="continuationSeparator" w:id="0">
    <w:p w:rsidR="00264452" w:rsidRDefault="0026445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52" w:rsidRDefault="00264452" w:rsidP="001705DD">
      <w:pPr>
        <w:spacing w:after="0" w:line="240" w:lineRule="auto"/>
      </w:pPr>
      <w:r>
        <w:separator/>
      </w:r>
    </w:p>
  </w:footnote>
  <w:footnote w:type="continuationSeparator" w:id="0">
    <w:p w:rsidR="00264452" w:rsidRDefault="0026445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9793C" w:rsidTr="0009793C">
      <w:tc>
        <w:tcPr>
          <w:tcW w:w="2136" w:type="dxa"/>
          <w:vMerge w:val="restart"/>
        </w:tcPr>
        <w:p w:rsidR="0009793C" w:rsidRDefault="0009793C" w:rsidP="0009793C">
          <w:r>
            <w:rPr>
              <w:noProof/>
              <w:lang w:eastAsia="tr-TR"/>
            </w:rPr>
            <w:drawing>
              <wp:inline distT="0" distB="0" distL="0" distR="0" wp14:anchorId="22B72336" wp14:editId="66CE9E6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09793C" w:rsidRDefault="0009793C" w:rsidP="0009793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HITACHI SOĞUTMALI </w:t>
          </w:r>
        </w:p>
        <w:p w:rsidR="0009793C" w:rsidRDefault="0009793C" w:rsidP="0009793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EPENDORF SANTRİFÜJ</w:t>
          </w:r>
        </w:p>
        <w:p w:rsidR="0009793C" w:rsidRPr="00533D62" w:rsidRDefault="0009793C" w:rsidP="0009793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09793C" w:rsidRDefault="0009793C" w:rsidP="0009793C">
          <w:r>
            <w:t>Dok. No</w:t>
          </w:r>
        </w:p>
      </w:tc>
      <w:tc>
        <w:tcPr>
          <w:tcW w:w="1275" w:type="dxa"/>
        </w:tcPr>
        <w:p w:rsidR="0009793C" w:rsidRDefault="0009793C" w:rsidP="0009793C">
          <w:r>
            <w:t>CH-TL-0358</w:t>
          </w:r>
        </w:p>
      </w:tc>
    </w:tr>
    <w:tr w:rsidR="0009793C" w:rsidTr="0009793C">
      <w:tc>
        <w:tcPr>
          <w:tcW w:w="2136" w:type="dxa"/>
          <w:vMerge/>
        </w:tcPr>
        <w:p w:rsidR="0009793C" w:rsidRDefault="0009793C" w:rsidP="0009793C"/>
      </w:tc>
      <w:tc>
        <w:tcPr>
          <w:tcW w:w="4952" w:type="dxa"/>
          <w:vMerge/>
        </w:tcPr>
        <w:p w:rsidR="0009793C" w:rsidRDefault="0009793C" w:rsidP="0009793C"/>
      </w:tc>
      <w:tc>
        <w:tcPr>
          <w:tcW w:w="1843" w:type="dxa"/>
        </w:tcPr>
        <w:p w:rsidR="0009793C" w:rsidRDefault="0009793C" w:rsidP="0009793C">
          <w:r>
            <w:t>İlk Yayın Tarihi</w:t>
          </w:r>
        </w:p>
      </w:tc>
      <w:tc>
        <w:tcPr>
          <w:tcW w:w="1275" w:type="dxa"/>
        </w:tcPr>
        <w:p w:rsidR="0009793C" w:rsidRDefault="0009793C" w:rsidP="0009793C">
          <w:r>
            <w:t>10.07.2018</w:t>
          </w:r>
        </w:p>
      </w:tc>
    </w:tr>
    <w:tr w:rsidR="0009793C" w:rsidTr="0009793C">
      <w:tc>
        <w:tcPr>
          <w:tcW w:w="2136" w:type="dxa"/>
          <w:vMerge/>
        </w:tcPr>
        <w:p w:rsidR="0009793C" w:rsidRDefault="0009793C" w:rsidP="0009793C"/>
      </w:tc>
      <w:tc>
        <w:tcPr>
          <w:tcW w:w="4952" w:type="dxa"/>
          <w:vMerge/>
        </w:tcPr>
        <w:p w:rsidR="0009793C" w:rsidRDefault="0009793C" w:rsidP="0009793C"/>
      </w:tc>
      <w:tc>
        <w:tcPr>
          <w:tcW w:w="1843" w:type="dxa"/>
        </w:tcPr>
        <w:p w:rsidR="0009793C" w:rsidRDefault="0009793C" w:rsidP="0009793C">
          <w:r>
            <w:t>Revizyon Tarihi</w:t>
          </w:r>
        </w:p>
      </w:tc>
      <w:tc>
        <w:tcPr>
          <w:tcW w:w="1275" w:type="dxa"/>
        </w:tcPr>
        <w:p w:rsidR="0009793C" w:rsidRDefault="0009793C" w:rsidP="0009793C">
          <w:r>
            <w:t>-</w:t>
          </w:r>
        </w:p>
      </w:tc>
    </w:tr>
    <w:tr w:rsidR="0009793C" w:rsidTr="0009793C">
      <w:tc>
        <w:tcPr>
          <w:tcW w:w="2136" w:type="dxa"/>
          <w:vMerge/>
        </w:tcPr>
        <w:p w:rsidR="0009793C" w:rsidRDefault="0009793C" w:rsidP="0009793C"/>
      </w:tc>
      <w:tc>
        <w:tcPr>
          <w:tcW w:w="4952" w:type="dxa"/>
          <w:vMerge/>
        </w:tcPr>
        <w:p w:rsidR="0009793C" w:rsidRDefault="0009793C" w:rsidP="0009793C"/>
      </w:tc>
      <w:tc>
        <w:tcPr>
          <w:tcW w:w="1843" w:type="dxa"/>
        </w:tcPr>
        <w:p w:rsidR="0009793C" w:rsidRDefault="0009793C" w:rsidP="0009793C">
          <w:r>
            <w:t>Revizyon No</w:t>
          </w:r>
        </w:p>
      </w:tc>
      <w:tc>
        <w:tcPr>
          <w:tcW w:w="1275" w:type="dxa"/>
        </w:tcPr>
        <w:p w:rsidR="0009793C" w:rsidRDefault="0009793C" w:rsidP="0009793C">
          <w:r>
            <w:t>0</w:t>
          </w:r>
        </w:p>
      </w:tc>
    </w:tr>
    <w:tr w:rsidR="0009793C" w:rsidTr="0009793C">
      <w:tc>
        <w:tcPr>
          <w:tcW w:w="2136" w:type="dxa"/>
          <w:vMerge/>
        </w:tcPr>
        <w:p w:rsidR="0009793C" w:rsidRDefault="0009793C" w:rsidP="0009793C"/>
      </w:tc>
      <w:tc>
        <w:tcPr>
          <w:tcW w:w="4952" w:type="dxa"/>
          <w:vMerge/>
        </w:tcPr>
        <w:p w:rsidR="0009793C" w:rsidRDefault="0009793C" w:rsidP="0009793C"/>
      </w:tc>
      <w:tc>
        <w:tcPr>
          <w:tcW w:w="1843" w:type="dxa"/>
        </w:tcPr>
        <w:p w:rsidR="0009793C" w:rsidRDefault="0009793C" w:rsidP="0009793C">
          <w:r>
            <w:t>Sayfa No</w:t>
          </w:r>
        </w:p>
      </w:tc>
      <w:tc>
        <w:tcPr>
          <w:tcW w:w="1275" w:type="dxa"/>
        </w:tcPr>
        <w:p w:rsidR="0009793C" w:rsidRDefault="0009793C" w:rsidP="0009793C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9793C"/>
    <w:rsid w:val="000B2ECF"/>
    <w:rsid w:val="000C50FC"/>
    <w:rsid w:val="00124B45"/>
    <w:rsid w:val="001705DD"/>
    <w:rsid w:val="00177ACD"/>
    <w:rsid w:val="001E11F3"/>
    <w:rsid w:val="00264452"/>
    <w:rsid w:val="00285804"/>
    <w:rsid w:val="003E6023"/>
    <w:rsid w:val="004109CA"/>
    <w:rsid w:val="00410AFB"/>
    <w:rsid w:val="0048691C"/>
    <w:rsid w:val="00533D62"/>
    <w:rsid w:val="00536129"/>
    <w:rsid w:val="00542E2A"/>
    <w:rsid w:val="005517F5"/>
    <w:rsid w:val="005A3E06"/>
    <w:rsid w:val="00651553"/>
    <w:rsid w:val="006E755B"/>
    <w:rsid w:val="006F21F8"/>
    <w:rsid w:val="00711BE2"/>
    <w:rsid w:val="00747030"/>
    <w:rsid w:val="00791705"/>
    <w:rsid w:val="00873F2A"/>
    <w:rsid w:val="008F0DA5"/>
    <w:rsid w:val="008F3B73"/>
    <w:rsid w:val="00906CC8"/>
    <w:rsid w:val="009E4AAB"/>
    <w:rsid w:val="00A90780"/>
    <w:rsid w:val="00A96884"/>
    <w:rsid w:val="00AC0C70"/>
    <w:rsid w:val="00AE2F53"/>
    <w:rsid w:val="00B16323"/>
    <w:rsid w:val="00B2716B"/>
    <w:rsid w:val="00BA0F69"/>
    <w:rsid w:val="00C40656"/>
    <w:rsid w:val="00CC3745"/>
    <w:rsid w:val="00CE60D7"/>
    <w:rsid w:val="00D24575"/>
    <w:rsid w:val="00D42C5C"/>
    <w:rsid w:val="00D664FB"/>
    <w:rsid w:val="00D66DC7"/>
    <w:rsid w:val="00DA444F"/>
    <w:rsid w:val="00E16BB7"/>
    <w:rsid w:val="00E4290E"/>
    <w:rsid w:val="00E57812"/>
    <w:rsid w:val="00EC389B"/>
    <w:rsid w:val="00EC3902"/>
    <w:rsid w:val="00F4225C"/>
    <w:rsid w:val="00F4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9"/>
        <o:r id="V:Rule2" type="connector" idref="#Düz Ok Bağlayıcısı 23"/>
        <o:r id="V:Rule3" type="connector" idref="#Düz Ok Bağlayıcısı 18"/>
        <o:r id="V:Rule4" type="connector" idref="#Düz Ok Bağlayıcısı 12"/>
      </o:rules>
    </o:shapelayout>
  </w:shapeDefaults>
  <w:decimalSymbol w:val=","/>
  <w:listSeparator w:val=";"/>
  <w14:docId w14:val="3B75C37E"/>
  <w15:docId w15:val="{86EF28D2-0CCA-427E-BA40-39EC4258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E429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4885-7B2D-4D33-B565-EA0B0433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4</cp:revision>
  <cp:lastPrinted>2017-04-03T08:26:00Z</cp:lastPrinted>
  <dcterms:created xsi:type="dcterms:W3CDTF">2017-11-06T20:23:00Z</dcterms:created>
  <dcterms:modified xsi:type="dcterms:W3CDTF">2018-09-03T12:05:00Z</dcterms:modified>
</cp:coreProperties>
</file>